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1CB9" w14:textId="77777777" w:rsidR="00442043" w:rsidRPr="00DD185D" w:rsidRDefault="00000000">
      <w:pPr>
        <w:jc w:val="center"/>
        <w:rPr>
          <w:color w:val="9050F6"/>
        </w:rPr>
      </w:pPr>
      <w:r w:rsidRPr="00DD185D">
        <w:rPr>
          <w:b/>
          <w:bCs/>
          <w:color w:val="9050F6"/>
          <w:spacing w:val="200"/>
          <w:sz w:val="40"/>
          <w:szCs w:val="40"/>
        </w:rPr>
        <w:t>RHYS WYLES</w:t>
      </w:r>
    </w:p>
    <w:p w14:paraId="3245E09D" w14:textId="77777777" w:rsidR="00442043" w:rsidRDefault="00000000">
      <w:pPr>
        <w:spacing w:before="60" w:after="40"/>
        <w:jc w:val="center"/>
      </w:pPr>
      <w:r>
        <w:rPr>
          <w:color w:val="555555"/>
          <w:spacing w:val="60"/>
          <w:sz w:val="24"/>
          <w:szCs w:val="24"/>
        </w:rPr>
        <w:t>Technical Product &amp; Solutions Specialist</w:t>
      </w:r>
    </w:p>
    <w:p w14:paraId="3DC6C72B" w14:textId="237B5283" w:rsidR="00442043" w:rsidRDefault="00000000">
      <w:pPr>
        <w:spacing w:before="40" w:after="40"/>
        <w:jc w:val="center"/>
      </w:pPr>
      <w:r>
        <w:rPr>
          <w:color w:val="999999"/>
          <w:sz w:val="18"/>
          <w:szCs w:val="18"/>
        </w:rPr>
        <w:t>Sydney, Australia</w:t>
      </w:r>
      <w:r>
        <w:rPr>
          <w:color w:val="D0D0D0"/>
          <w:sz w:val="18"/>
          <w:szCs w:val="18"/>
        </w:rPr>
        <w:t xml:space="preserve">   ·   </w:t>
      </w:r>
      <w:r w:rsidR="00EB4FB6">
        <w:rPr>
          <w:color w:val="999999"/>
          <w:sz w:val="18"/>
          <w:szCs w:val="18"/>
        </w:rPr>
        <w:t>hello@rhyswyles.com</w:t>
      </w:r>
      <w:r w:rsidR="00234D71">
        <w:rPr>
          <w:color w:val="D0D0D0"/>
          <w:sz w:val="18"/>
          <w:szCs w:val="18"/>
        </w:rPr>
        <w:t xml:space="preserve">   ·   </w:t>
      </w:r>
      <w:r w:rsidR="00CA4A62" w:rsidRPr="00CA4A62">
        <w:rPr>
          <w:color w:val="999999"/>
          <w:sz w:val="18"/>
          <w:szCs w:val="18"/>
        </w:rPr>
        <w:t>www.rhyswyles.com</w:t>
      </w:r>
    </w:p>
    <w:p w14:paraId="0DD39830" w14:textId="77777777" w:rsidR="00442043" w:rsidRDefault="00442043">
      <w:pPr>
        <w:pBdr>
          <w:bottom w:val="single" w:sz="6" w:space="1" w:color="1A535C"/>
        </w:pBdr>
        <w:spacing w:before="60" w:after="60"/>
      </w:pPr>
    </w:p>
    <w:p w14:paraId="2B957CA7" w14:textId="3D3E3DF5" w:rsidR="0053108A" w:rsidRPr="0053108A" w:rsidRDefault="00000000">
      <w:pPr>
        <w:spacing w:before="280" w:after="40"/>
        <w:rPr>
          <w:b/>
          <w:bCs/>
          <w:color w:val="9050F6"/>
          <w:spacing w:val="120"/>
          <w:sz w:val="22"/>
          <w:szCs w:val="22"/>
        </w:rPr>
      </w:pPr>
      <w:r w:rsidRPr="00DD185D">
        <w:rPr>
          <w:b/>
          <w:bCs/>
          <w:color w:val="9050F6"/>
          <w:spacing w:val="120"/>
          <w:sz w:val="22"/>
          <w:szCs w:val="22"/>
        </w:rPr>
        <w:t>PROFILE</w:t>
      </w:r>
    </w:p>
    <w:p w14:paraId="5F685102" w14:textId="730B9CC4" w:rsidR="00442043" w:rsidRDefault="00000000">
      <w:pPr>
        <w:spacing w:before="40" w:after="80"/>
      </w:pPr>
      <w:r>
        <w:t xml:space="preserve">Versatile Technical Product &amp; Solutions Specialist with 8+ years of experience turning complex problems into </w:t>
      </w:r>
      <w:r w:rsidR="00611A8C">
        <w:t>elegant</w:t>
      </w:r>
      <w:r>
        <w:t>, scalable solutions across global enterprises. Combines deep technical fluency (APIs, data flows, cloud platforms) with sharp business acumen and a product mindset to drive outcomes</w:t>
      </w:r>
      <w:r w:rsidR="00E04B12">
        <w:t xml:space="preserve"> - </w:t>
      </w:r>
      <w:r>
        <w:t>whether that’s modernising a legacy platform for a leading airline, shipping digital traveller solutions at a global travel-tech company, or architecting automated content pipelines from scratch. Known for thriving in ambiguity, ramping fast in new domains, and bridging the gap between technical teams, stakeholders, and end users. Equally effective as a hands-on analyst, a cross-functional collaborator, or a delivery leader.</w:t>
      </w:r>
    </w:p>
    <w:p w14:paraId="155DF6D4" w14:textId="77777777" w:rsidR="00926CAF" w:rsidRDefault="00926CAF" w:rsidP="00926CAF">
      <w:pPr>
        <w:pBdr>
          <w:bottom w:val="single" w:sz="6" w:space="1" w:color="1A535C"/>
        </w:pBdr>
        <w:spacing w:before="60" w:after="60"/>
      </w:pPr>
    </w:p>
    <w:p w14:paraId="3FF89092" w14:textId="4BA231E1" w:rsidR="00442043" w:rsidRPr="00DD185D" w:rsidRDefault="00000000">
      <w:pPr>
        <w:spacing w:before="280" w:after="40"/>
        <w:rPr>
          <w:color w:val="9050F6"/>
        </w:rPr>
      </w:pPr>
      <w:r w:rsidRPr="00DD185D">
        <w:rPr>
          <w:b/>
          <w:bCs/>
          <w:color w:val="9050F6"/>
          <w:spacing w:val="120"/>
          <w:sz w:val="22"/>
          <w:szCs w:val="22"/>
        </w:rPr>
        <w:t>CORE CAPABILITIES</w:t>
      </w: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47"/>
        <w:gridCol w:w="3347"/>
        <w:gridCol w:w="3346"/>
      </w:tblGrid>
      <w:tr w:rsidR="00442043" w14:paraId="73C9E292" w14:textId="77777777">
        <w:tc>
          <w:tcPr>
            <w:tcW w:w="334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820EB18" w14:textId="77777777" w:rsidR="00442043" w:rsidRPr="00DD185D" w:rsidRDefault="00000000">
            <w:pPr>
              <w:spacing w:before="40" w:after="40"/>
              <w:rPr>
                <w:color w:val="9050F6"/>
              </w:rPr>
            </w:pPr>
            <w:r w:rsidRPr="00DD185D">
              <w:rPr>
                <w:b/>
                <w:bCs/>
                <w:color w:val="9050F6"/>
                <w:sz w:val="19"/>
                <w:szCs w:val="19"/>
              </w:rPr>
              <w:t>Product &amp; Delivery</w:t>
            </w:r>
          </w:p>
          <w:p w14:paraId="31E7DD53" w14:textId="77777777" w:rsidR="00442043" w:rsidRDefault="00000000">
            <w:pPr>
              <w:spacing w:after="80"/>
            </w:pPr>
            <w:r>
              <w:rPr>
                <w:sz w:val="19"/>
                <w:szCs w:val="19"/>
              </w:rPr>
              <w:t>Product Strategy · Agile/</w:t>
            </w:r>
            <w:proofErr w:type="spellStart"/>
            <w:r>
              <w:rPr>
                <w:sz w:val="19"/>
                <w:szCs w:val="19"/>
              </w:rPr>
              <w:t>SAFe</w:t>
            </w:r>
            <w:proofErr w:type="spellEnd"/>
            <w:r>
              <w:rPr>
                <w:sz w:val="19"/>
                <w:szCs w:val="19"/>
              </w:rPr>
              <w:t xml:space="preserve"> · Roadmap Ownership · Backlog Management · Scrum Mastery · Stakeholder Alignment</w:t>
            </w:r>
          </w:p>
        </w:tc>
        <w:tc>
          <w:tcPr>
            <w:tcW w:w="3347"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7227852" w14:textId="77777777" w:rsidR="00442043" w:rsidRPr="007F2D92" w:rsidRDefault="00000000">
            <w:pPr>
              <w:spacing w:before="40" w:after="40"/>
              <w:rPr>
                <w:color w:val="9050F6"/>
              </w:rPr>
            </w:pPr>
            <w:r w:rsidRPr="007F2D92">
              <w:rPr>
                <w:b/>
                <w:bCs/>
                <w:color w:val="9050F6"/>
                <w:sz w:val="19"/>
                <w:szCs w:val="19"/>
              </w:rPr>
              <w:t>Technical</w:t>
            </w:r>
          </w:p>
          <w:p w14:paraId="706E99FC" w14:textId="77777777" w:rsidR="00442043" w:rsidRDefault="00000000">
            <w:pPr>
              <w:spacing w:after="80"/>
            </w:pPr>
            <w:r>
              <w:rPr>
                <w:sz w:val="19"/>
                <w:szCs w:val="19"/>
              </w:rPr>
              <w:t>REST API Design &amp; Analysis · JSON/XML · SQL · Cloud Platforms · System Architecture · Data Flows · Git · React/Node.js</w:t>
            </w:r>
          </w:p>
        </w:tc>
        <w:tc>
          <w:tcPr>
            <w:tcW w:w="3346"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5E163B3A" w14:textId="77777777" w:rsidR="00442043" w:rsidRPr="007F2D92" w:rsidRDefault="00000000">
            <w:pPr>
              <w:spacing w:before="40" w:after="40"/>
              <w:rPr>
                <w:color w:val="9050F6"/>
              </w:rPr>
            </w:pPr>
            <w:r w:rsidRPr="007F2D92">
              <w:rPr>
                <w:b/>
                <w:bCs/>
                <w:color w:val="9050F6"/>
                <w:sz w:val="19"/>
                <w:szCs w:val="19"/>
              </w:rPr>
              <w:t>Solutions &amp; Communication</w:t>
            </w:r>
          </w:p>
          <w:p w14:paraId="15EB0274" w14:textId="77777777" w:rsidR="00442043" w:rsidRDefault="00000000">
            <w:pPr>
              <w:spacing w:after="80"/>
            </w:pPr>
            <w:r>
              <w:rPr>
                <w:sz w:val="19"/>
                <w:szCs w:val="19"/>
              </w:rPr>
              <w:t>Complex Problem Solving · Technical Writing · UX Collaboration · Workshop Facilitation · Client Engagement · Cross-functional Leadership</w:t>
            </w:r>
          </w:p>
        </w:tc>
      </w:tr>
      <w:tr w:rsidR="00442043" w14:paraId="3608DC58" w14:textId="77777777" w:rsidTr="00926CAF">
        <w:tc>
          <w:tcPr>
            <w:tcW w:w="10040" w:type="dxa"/>
            <w:gridSpan w:val="3"/>
            <w:tcBorders>
              <w:top w:val="none" w:sz="0" w:space="0" w:color="FFFFFF"/>
              <w:left w:val="none" w:sz="0" w:space="0" w:color="FFFFFF"/>
              <w:bottom w:val="none" w:sz="0" w:space="0" w:color="FFFFFF"/>
              <w:right w:val="none" w:sz="0" w:space="0" w:color="FFFFFF"/>
            </w:tcBorders>
            <w:tcMar>
              <w:top w:w="20" w:type="dxa"/>
              <w:left w:w="80" w:type="dxa"/>
              <w:bottom w:w="20" w:type="dxa"/>
              <w:right w:w="80" w:type="dxa"/>
            </w:tcMar>
          </w:tcPr>
          <w:p w14:paraId="2305F15A" w14:textId="5451D7FE" w:rsidR="00442043" w:rsidRDefault="00000000">
            <w:r w:rsidRPr="007F2D92">
              <w:rPr>
                <w:b/>
                <w:bCs/>
                <w:color w:val="9050F6"/>
                <w:sz w:val="19"/>
                <w:szCs w:val="19"/>
              </w:rPr>
              <w:t>Tools</w:t>
            </w:r>
            <w:r>
              <w:rPr>
                <w:b/>
                <w:bCs/>
                <w:color w:val="1A535C"/>
                <w:sz w:val="19"/>
                <w:szCs w:val="19"/>
              </w:rPr>
              <w:t xml:space="preserve">:  </w:t>
            </w:r>
            <w:r w:rsidR="00077D80">
              <w:rPr>
                <w:sz w:val="19"/>
                <w:szCs w:val="19"/>
              </w:rPr>
              <w:t>Claude AI</w:t>
            </w:r>
            <w:r w:rsidR="00077D80">
              <w:rPr>
                <w:sz w:val="19"/>
                <w:szCs w:val="19"/>
              </w:rPr>
              <w:t xml:space="preserve"> · </w:t>
            </w:r>
            <w:r w:rsidR="00077D80">
              <w:rPr>
                <w:sz w:val="19"/>
                <w:szCs w:val="19"/>
              </w:rPr>
              <w:t>A</w:t>
            </w:r>
            <w:r w:rsidR="006757EA">
              <w:rPr>
                <w:sz w:val="19"/>
                <w:szCs w:val="19"/>
              </w:rPr>
              <w:t xml:space="preserve">I Agents </w:t>
            </w:r>
            <w:r w:rsidR="00E47354">
              <w:rPr>
                <w:sz w:val="19"/>
                <w:szCs w:val="19"/>
              </w:rPr>
              <w:t xml:space="preserve">· </w:t>
            </w:r>
            <w:r w:rsidR="00077D80">
              <w:rPr>
                <w:sz w:val="19"/>
                <w:szCs w:val="19"/>
              </w:rPr>
              <w:t>Antigravity (A</w:t>
            </w:r>
            <w:r w:rsidR="00C74BAA">
              <w:rPr>
                <w:sz w:val="19"/>
                <w:szCs w:val="19"/>
              </w:rPr>
              <w:t>I</w:t>
            </w:r>
            <w:r w:rsidR="00FC0E91">
              <w:rPr>
                <w:sz w:val="19"/>
                <w:szCs w:val="19"/>
              </w:rPr>
              <w:t xml:space="preserve"> </w:t>
            </w:r>
            <w:r w:rsidR="00077D80">
              <w:rPr>
                <w:sz w:val="19"/>
                <w:szCs w:val="19"/>
              </w:rPr>
              <w:t xml:space="preserve">IDE) </w:t>
            </w:r>
            <w:r w:rsidR="00077D80">
              <w:rPr>
                <w:sz w:val="19"/>
                <w:szCs w:val="19"/>
              </w:rPr>
              <w:t xml:space="preserve">· </w:t>
            </w:r>
            <w:r w:rsidR="00E47354">
              <w:rPr>
                <w:sz w:val="19"/>
                <w:szCs w:val="19"/>
              </w:rPr>
              <w:t>Jira</w:t>
            </w:r>
            <w:r>
              <w:rPr>
                <w:sz w:val="19"/>
                <w:szCs w:val="19"/>
              </w:rPr>
              <w:t xml:space="preserve"> </w:t>
            </w:r>
            <w:r w:rsidR="006757EA">
              <w:rPr>
                <w:sz w:val="19"/>
                <w:szCs w:val="19"/>
              </w:rPr>
              <w:t xml:space="preserve">· </w:t>
            </w:r>
            <w:r>
              <w:rPr>
                <w:sz w:val="19"/>
                <w:szCs w:val="19"/>
              </w:rPr>
              <w:t>Confluence · Figma · Postman · Swagger · Splunk</w:t>
            </w:r>
          </w:p>
        </w:tc>
      </w:tr>
    </w:tbl>
    <w:p w14:paraId="24A8DCB7" w14:textId="77777777" w:rsidR="00926CAF" w:rsidRDefault="00926CAF" w:rsidP="00926CAF">
      <w:pPr>
        <w:pBdr>
          <w:bottom w:val="single" w:sz="6" w:space="1" w:color="1A535C"/>
        </w:pBdr>
        <w:spacing w:before="60" w:after="60"/>
      </w:pPr>
    </w:p>
    <w:p w14:paraId="0CF9DCDC" w14:textId="1858E615" w:rsidR="00442043" w:rsidRPr="007F2D92" w:rsidRDefault="00000000">
      <w:pPr>
        <w:spacing w:before="280" w:after="40"/>
        <w:rPr>
          <w:color w:val="9050F6"/>
        </w:rPr>
      </w:pPr>
      <w:r w:rsidRPr="007F2D92">
        <w:rPr>
          <w:b/>
          <w:bCs/>
          <w:color w:val="9050F6"/>
          <w:spacing w:val="120"/>
          <w:sz w:val="22"/>
          <w:szCs w:val="22"/>
        </w:rPr>
        <w:t>PROFESSIONAL EXPERIENCE</w:t>
      </w:r>
    </w:p>
    <w:p w14:paraId="0F69A1D0" w14:textId="77777777" w:rsidR="00442043" w:rsidRDefault="00000000">
      <w:pPr>
        <w:tabs>
          <w:tab w:val="right" w:pos="9026"/>
        </w:tabs>
        <w:spacing w:before="200" w:after="40"/>
      </w:pPr>
      <w:r w:rsidRPr="00FC237F">
        <w:rPr>
          <w:b/>
          <w:bCs/>
          <w:color w:val="2A1C3F"/>
          <w:sz w:val="22"/>
          <w:szCs w:val="22"/>
        </w:rPr>
        <w:t>Qantas Airways</w:t>
      </w:r>
      <w:r w:rsidRPr="00FC237F">
        <w:rPr>
          <w:color w:val="2A1C3F"/>
          <w:sz w:val="22"/>
          <w:szCs w:val="22"/>
        </w:rPr>
        <w:t xml:space="preserve">  </w:t>
      </w:r>
      <w:r>
        <w:rPr>
          <w:color w:val="999999"/>
          <w:sz w:val="22"/>
          <w:szCs w:val="22"/>
        </w:rPr>
        <w:t xml:space="preserve">|  </w:t>
      </w:r>
      <w:r w:rsidRPr="007F2D92">
        <w:rPr>
          <w:i/>
          <w:iCs/>
          <w:color w:val="9050F6"/>
          <w:sz w:val="22"/>
          <w:szCs w:val="22"/>
        </w:rPr>
        <w:t>Senior Digital Business Analyst</w:t>
      </w:r>
      <w:r>
        <w:tab/>
      </w:r>
      <w:r>
        <w:rPr>
          <w:color w:val="999999"/>
        </w:rPr>
        <w:t>Jul 2024 – Present</w:t>
      </w:r>
    </w:p>
    <w:p w14:paraId="62716D1F" w14:textId="6298E937" w:rsidR="00442043" w:rsidRDefault="00000000">
      <w:pPr>
        <w:spacing w:before="40" w:after="80"/>
      </w:pPr>
      <w:r>
        <w:rPr>
          <w:i/>
          <w:iCs/>
          <w:color w:val="555555"/>
        </w:rPr>
        <w:t xml:space="preserve">Digital retailing platform modernisation within the </w:t>
      </w:r>
      <w:r w:rsidR="000D73C0">
        <w:rPr>
          <w:i/>
          <w:iCs/>
          <w:color w:val="555555"/>
        </w:rPr>
        <w:t>Make a Booking and Manage</w:t>
      </w:r>
      <w:r>
        <w:rPr>
          <w:i/>
          <w:iCs/>
          <w:color w:val="555555"/>
        </w:rPr>
        <w:t xml:space="preserve"> Booking domain</w:t>
      </w:r>
      <w:r w:rsidR="000D73C0">
        <w:rPr>
          <w:i/>
          <w:iCs/>
          <w:color w:val="555555"/>
        </w:rPr>
        <w:t>s</w:t>
      </w:r>
      <w:r>
        <w:rPr>
          <w:i/>
          <w:iCs/>
          <w:color w:val="555555"/>
        </w:rPr>
        <w:t xml:space="preserve"> </w:t>
      </w:r>
      <w:r w:rsidR="00C8440B">
        <w:rPr>
          <w:i/>
          <w:iCs/>
          <w:color w:val="555555"/>
        </w:rPr>
        <w:t>-</w:t>
      </w:r>
      <w:r>
        <w:rPr>
          <w:i/>
          <w:iCs/>
          <w:color w:val="555555"/>
        </w:rPr>
        <w:t xml:space="preserve"> migrating a legacy system to a modern cloud-based solution integrated with Amadeus REST APIs.</w:t>
      </w:r>
    </w:p>
    <w:p w14:paraId="34741FD2" w14:textId="77777777" w:rsidR="00442043" w:rsidRPr="007F2D92" w:rsidRDefault="00000000">
      <w:pPr>
        <w:spacing w:before="100" w:after="40"/>
        <w:rPr>
          <w:color w:val="9050F6"/>
        </w:rPr>
      </w:pPr>
      <w:r w:rsidRPr="007F2D92">
        <w:rPr>
          <w:b/>
          <w:bCs/>
          <w:color w:val="9050F6"/>
        </w:rPr>
        <w:t>What I Delivered</w:t>
      </w:r>
    </w:p>
    <w:p w14:paraId="65F581CB" w14:textId="77777777" w:rsidR="00442043" w:rsidRDefault="00000000">
      <w:pPr>
        <w:pStyle w:val="ListParagraph"/>
        <w:numPr>
          <w:ilvl w:val="0"/>
          <w:numId w:val="2"/>
        </w:numPr>
        <w:spacing w:before="40" w:after="40"/>
      </w:pPr>
      <w:r w:rsidRPr="00972458">
        <w:rPr>
          <w:b/>
          <w:bCs/>
          <w:color w:val="2A1C3F"/>
        </w:rPr>
        <w:t>Platform Modernisation</w:t>
      </w:r>
      <w:r>
        <w:rPr>
          <w:b/>
          <w:bCs/>
        </w:rPr>
        <w:t xml:space="preserve">: </w:t>
      </w:r>
      <w:r>
        <w:t>Played a central role in the large-scale digital redesign, conducting deep API analysis (Amadeus REST) and shaping the architecture of the next-generation booking experience.</w:t>
      </w:r>
    </w:p>
    <w:p w14:paraId="16814607" w14:textId="77777777" w:rsidR="00442043" w:rsidRDefault="00000000">
      <w:pPr>
        <w:pStyle w:val="ListParagraph"/>
        <w:numPr>
          <w:ilvl w:val="0"/>
          <w:numId w:val="2"/>
        </w:numPr>
        <w:spacing w:before="40" w:after="40"/>
      </w:pPr>
      <w:r w:rsidRPr="00972458">
        <w:rPr>
          <w:b/>
          <w:bCs/>
          <w:color w:val="2A1C3F"/>
        </w:rPr>
        <w:t>Process Optimisation</w:t>
      </w:r>
      <w:r>
        <w:rPr>
          <w:b/>
          <w:bCs/>
        </w:rPr>
        <w:t xml:space="preserve">: </w:t>
      </w:r>
      <w:r>
        <w:t>Redesigned the team’s Jira workflows with custom automations and offline processes, measurably improving backlog management and sprint velocity.</w:t>
      </w:r>
    </w:p>
    <w:p w14:paraId="786848FD" w14:textId="77777777" w:rsidR="00442043" w:rsidRDefault="00000000">
      <w:pPr>
        <w:pStyle w:val="ListParagraph"/>
        <w:numPr>
          <w:ilvl w:val="0"/>
          <w:numId w:val="2"/>
        </w:numPr>
        <w:spacing w:before="40" w:after="40"/>
      </w:pPr>
      <w:r w:rsidRPr="00972458">
        <w:rPr>
          <w:b/>
          <w:bCs/>
          <w:color w:val="2A1C3F"/>
        </w:rPr>
        <w:t>Knowledge Infrastructure</w:t>
      </w:r>
      <w:r>
        <w:rPr>
          <w:b/>
          <w:bCs/>
        </w:rPr>
        <w:t xml:space="preserve">: </w:t>
      </w:r>
      <w:r>
        <w:t>Created comprehensive technical specifications, how-to guides, and an onboarding programme now used as the standard for all new joiners in the domain.</w:t>
      </w:r>
    </w:p>
    <w:p w14:paraId="53C518EE" w14:textId="77777777" w:rsidR="00442043" w:rsidRDefault="00000000">
      <w:pPr>
        <w:pStyle w:val="ListParagraph"/>
        <w:numPr>
          <w:ilvl w:val="0"/>
          <w:numId w:val="2"/>
        </w:numPr>
        <w:spacing w:before="40" w:after="40"/>
      </w:pPr>
      <w:r w:rsidRPr="00972458">
        <w:rPr>
          <w:b/>
          <w:bCs/>
          <w:color w:val="2A1C3F"/>
        </w:rPr>
        <w:t>Design-to-Delivery Bridge</w:t>
      </w:r>
      <w:r>
        <w:rPr>
          <w:b/>
          <w:bCs/>
        </w:rPr>
        <w:t xml:space="preserve">: </w:t>
      </w:r>
      <w:r>
        <w:t>Drove the intersection of UX design and engineering, ensuring feature designs were technically feasible while delivering an intuitive customer experience.</w:t>
      </w:r>
    </w:p>
    <w:p w14:paraId="4B5A4870" w14:textId="77777777" w:rsidR="00442043" w:rsidRPr="007F2D92" w:rsidRDefault="00000000">
      <w:pPr>
        <w:spacing w:before="100" w:after="40"/>
        <w:rPr>
          <w:color w:val="9050F6"/>
        </w:rPr>
      </w:pPr>
      <w:r w:rsidRPr="007F2D92">
        <w:rPr>
          <w:b/>
          <w:bCs/>
          <w:color w:val="9050F6"/>
        </w:rPr>
        <w:t>How I Operated</w:t>
      </w:r>
    </w:p>
    <w:p w14:paraId="6199D2B1" w14:textId="77777777" w:rsidR="00442043" w:rsidRDefault="00000000">
      <w:pPr>
        <w:pStyle w:val="ListParagraph"/>
        <w:numPr>
          <w:ilvl w:val="0"/>
          <w:numId w:val="3"/>
        </w:numPr>
        <w:spacing w:before="40" w:after="40"/>
      </w:pPr>
      <w:r>
        <w:t>Led feature definition across complex user-facing systems, aligning development efforts with the core product vision and modern digital retailing standards.</w:t>
      </w:r>
    </w:p>
    <w:p w14:paraId="6534C09E" w14:textId="77777777" w:rsidR="00442043" w:rsidRDefault="00000000">
      <w:pPr>
        <w:pStyle w:val="ListParagraph"/>
        <w:numPr>
          <w:ilvl w:val="0"/>
          <w:numId w:val="3"/>
        </w:numPr>
        <w:spacing w:before="40" w:after="40"/>
      </w:pPr>
      <w:r>
        <w:t>Coordinated across Architecture, Engineering, and QE to clarify technical dependencies, component logic, and data flow for the new platform.</w:t>
      </w:r>
    </w:p>
    <w:p w14:paraId="33CE51F4" w14:textId="77777777" w:rsidR="00442043" w:rsidRDefault="00000000">
      <w:pPr>
        <w:pStyle w:val="ListParagraph"/>
        <w:numPr>
          <w:ilvl w:val="0"/>
          <w:numId w:val="3"/>
        </w:numPr>
        <w:spacing w:before="40" w:after="40"/>
      </w:pPr>
      <w:r>
        <w:t>Translated business needs into clear, actionable user stories aligned with design systems and technical architecture.</w:t>
      </w:r>
    </w:p>
    <w:p w14:paraId="0D2ACE58" w14:textId="77777777" w:rsidR="00442043" w:rsidRDefault="00000000">
      <w:pPr>
        <w:pStyle w:val="ListParagraph"/>
        <w:numPr>
          <w:ilvl w:val="0"/>
          <w:numId w:val="3"/>
        </w:numPr>
        <w:spacing w:before="40" w:after="40"/>
      </w:pPr>
      <w:r>
        <w:t>Solved complex technical problems and communicated implementation plans to both technical and non-technical stakeholders.</w:t>
      </w:r>
    </w:p>
    <w:p w14:paraId="3E3AAB22" w14:textId="77777777" w:rsidR="00442043" w:rsidRDefault="00000000">
      <w:pPr>
        <w:pStyle w:val="ListParagraph"/>
        <w:numPr>
          <w:ilvl w:val="0"/>
          <w:numId w:val="3"/>
        </w:numPr>
        <w:spacing w:before="40" w:after="40"/>
      </w:pPr>
      <w:r>
        <w:t>Executed real-time production updates to the Qantas website, resolving technical issues and meeting client requirements efficiently.</w:t>
      </w:r>
    </w:p>
    <w:p w14:paraId="5AEB9FD2" w14:textId="77777777" w:rsidR="00F83563" w:rsidRDefault="00F83563">
      <w:pPr>
        <w:tabs>
          <w:tab w:val="right" w:pos="9026"/>
        </w:tabs>
        <w:spacing w:before="200" w:after="40"/>
        <w:rPr>
          <w:b/>
          <w:bCs/>
          <w:sz w:val="22"/>
          <w:szCs w:val="22"/>
        </w:rPr>
      </w:pPr>
    </w:p>
    <w:p w14:paraId="6BC414C9" w14:textId="38C5EEDC" w:rsidR="00442043" w:rsidRDefault="00000000">
      <w:pPr>
        <w:tabs>
          <w:tab w:val="right" w:pos="9026"/>
        </w:tabs>
        <w:spacing w:before="200" w:after="40"/>
      </w:pPr>
      <w:r w:rsidRPr="00972458">
        <w:rPr>
          <w:b/>
          <w:bCs/>
          <w:color w:val="2A1C3F"/>
          <w:sz w:val="22"/>
          <w:szCs w:val="22"/>
        </w:rPr>
        <w:lastRenderedPageBreak/>
        <w:t>Amadeus IT</w:t>
      </w:r>
      <w:r w:rsidRPr="00972458">
        <w:rPr>
          <w:color w:val="2A1C3F"/>
          <w:sz w:val="22"/>
          <w:szCs w:val="22"/>
        </w:rPr>
        <w:t xml:space="preserve">  </w:t>
      </w:r>
      <w:r>
        <w:rPr>
          <w:color w:val="999999"/>
          <w:sz w:val="22"/>
          <w:szCs w:val="22"/>
        </w:rPr>
        <w:t xml:space="preserve">|  </w:t>
      </w:r>
      <w:r w:rsidR="0059422B">
        <w:rPr>
          <w:i/>
          <w:iCs/>
          <w:color w:val="9050F6"/>
          <w:sz w:val="22"/>
          <w:szCs w:val="22"/>
        </w:rPr>
        <w:t>Product Owner</w:t>
      </w:r>
      <w:r w:rsidR="0059422B" w:rsidRPr="007F2D92">
        <w:rPr>
          <w:i/>
          <w:iCs/>
          <w:color w:val="9050F6"/>
          <w:sz w:val="22"/>
          <w:szCs w:val="22"/>
        </w:rPr>
        <w:t xml:space="preserve"> </w:t>
      </w:r>
      <w:r w:rsidR="0059422B">
        <w:rPr>
          <w:i/>
          <w:iCs/>
          <w:color w:val="9050F6"/>
          <w:sz w:val="22"/>
          <w:szCs w:val="22"/>
        </w:rPr>
        <w:t xml:space="preserve">&amp; </w:t>
      </w:r>
      <w:r w:rsidRPr="007F2D92">
        <w:rPr>
          <w:i/>
          <w:iCs/>
          <w:color w:val="9050F6"/>
          <w:sz w:val="22"/>
          <w:szCs w:val="22"/>
        </w:rPr>
        <w:t>Senior Business Analyst</w:t>
      </w:r>
      <w:r>
        <w:tab/>
      </w:r>
      <w:r>
        <w:rPr>
          <w:color w:val="999999"/>
        </w:rPr>
        <w:t>Apr 2022 – Jul 2024</w:t>
      </w:r>
    </w:p>
    <w:p w14:paraId="5C5E5043" w14:textId="5276D3E4" w:rsidR="00442043" w:rsidRDefault="00000000">
      <w:pPr>
        <w:spacing w:before="40" w:after="80"/>
      </w:pPr>
      <w:r>
        <w:rPr>
          <w:i/>
          <w:iCs/>
          <w:color w:val="555555"/>
        </w:rPr>
        <w:t xml:space="preserve">Departure Control System </w:t>
      </w:r>
      <w:r w:rsidR="00C8440B">
        <w:rPr>
          <w:i/>
          <w:iCs/>
          <w:color w:val="555555"/>
        </w:rPr>
        <w:t>-</w:t>
      </w:r>
      <w:r>
        <w:rPr>
          <w:i/>
          <w:iCs/>
          <w:color w:val="555555"/>
        </w:rPr>
        <w:t xml:space="preserve"> Customer Management. </w:t>
      </w:r>
      <w:r w:rsidR="00FA7CA6">
        <w:rPr>
          <w:i/>
          <w:iCs/>
          <w:color w:val="555555"/>
        </w:rPr>
        <w:t>Operated</w:t>
      </w:r>
      <w:r>
        <w:rPr>
          <w:i/>
          <w:iCs/>
          <w:color w:val="555555"/>
        </w:rPr>
        <w:t xml:space="preserve"> as </w:t>
      </w:r>
      <w:r w:rsidR="00C8440B">
        <w:rPr>
          <w:i/>
          <w:iCs/>
          <w:color w:val="555555"/>
        </w:rPr>
        <w:t>Product Owner</w:t>
      </w:r>
      <w:r w:rsidR="00FA7CA6">
        <w:rPr>
          <w:i/>
          <w:iCs/>
          <w:color w:val="555555"/>
        </w:rPr>
        <w:t>, Scrum Master</w:t>
      </w:r>
      <w:r>
        <w:rPr>
          <w:i/>
          <w:iCs/>
          <w:color w:val="555555"/>
        </w:rPr>
        <w:t xml:space="preserve"> and </w:t>
      </w:r>
      <w:r w:rsidR="00C8440B">
        <w:rPr>
          <w:i/>
          <w:iCs/>
          <w:color w:val="555555"/>
        </w:rPr>
        <w:t xml:space="preserve">BA </w:t>
      </w:r>
      <w:r>
        <w:rPr>
          <w:i/>
          <w:iCs/>
          <w:color w:val="555555"/>
        </w:rPr>
        <w:t xml:space="preserve">within a </w:t>
      </w:r>
      <w:proofErr w:type="spellStart"/>
      <w:r>
        <w:rPr>
          <w:i/>
          <w:iCs/>
          <w:color w:val="555555"/>
        </w:rPr>
        <w:t>SAFe</w:t>
      </w:r>
      <w:proofErr w:type="spellEnd"/>
      <w:r>
        <w:rPr>
          <w:i/>
          <w:iCs/>
          <w:color w:val="555555"/>
        </w:rPr>
        <w:t xml:space="preserve"> Agile environment, delivering airline technology solutions to global carriers.</w:t>
      </w:r>
    </w:p>
    <w:p w14:paraId="293A141A" w14:textId="77777777" w:rsidR="00442043" w:rsidRPr="007F2D92" w:rsidRDefault="00000000">
      <w:pPr>
        <w:spacing w:before="100" w:after="40"/>
        <w:rPr>
          <w:color w:val="9050F6"/>
        </w:rPr>
      </w:pPr>
      <w:r w:rsidRPr="007F2D92">
        <w:rPr>
          <w:b/>
          <w:bCs/>
          <w:color w:val="9050F6"/>
        </w:rPr>
        <w:t>What I Delivered</w:t>
      </w:r>
    </w:p>
    <w:p w14:paraId="3421E34A" w14:textId="4C0B9DC5" w:rsidR="00442043" w:rsidRDefault="00000000">
      <w:pPr>
        <w:pStyle w:val="ListParagraph"/>
        <w:numPr>
          <w:ilvl w:val="0"/>
          <w:numId w:val="2"/>
        </w:numPr>
        <w:spacing w:before="40" w:after="40"/>
      </w:pPr>
      <w:r w:rsidRPr="00972458">
        <w:rPr>
          <w:b/>
          <w:bCs/>
          <w:color w:val="2A1C3F"/>
        </w:rPr>
        <w:t>Top Performer</w:t>
      </w:r>
      <w:r>
        <w:rPr>
          <w:b/>
          <w:bCs/>
        </w:rPr>
        <w:t xml:space="preserve">: </w:t>
      </w:r>
      <w:r>
        <w:t xml:space="preserve">Awarded ‘Outstanding Performance’ for 2023 </w:t>
      </w:r>
      <w:r w:rsidR="009C3477">
        <w:t>-</w:t>
      </w:r>
      <w:r>
        <w:t xml:space="preserve"> the sole recipient within the division.</w:t>
      </w:r>
    </w:p>
    <w:p w14:paraId="1319706B" w14:textId="77777777" w:rsidR="00442043" w:rsidRDefault="00000000">
      <w:pPr>
        <w:pStyle w:val="ListParagraph"/>
        <w:numPr>
          <w:ilvl w:val="0"/>
          <w:numId w:val="2"/>
        </w:numPr>
        <w:spacing w:before="40" w:after="40"/>
      </w:pPr>
      <w:r w:rsidRPr="00972458">
        <w:rPr>
          <w:b/>
          <w:bCs/>
          <w:color w:val="2A1C3F"/>
        </w:rPr>
        <w:t>ANA Delivery</w:t>
      </w:r>
      <w:r>
        <w:rPr>
          <w:b/>
          <w:bCs/>
        </w:rPr>
        <w:t xml:space="preserve">: </w:t>
      </w:r>
      <w:r>
        <w:t>Led definition, testing strategy, and parallel execution of three major change requests for All Nippon Airways, obtaining sign-off on schedule.</w:t>
      </w:r>
    </w:p>
    <w:p w14:paraId="51FA66E0" w14:textId="7FEFB9EB" w:rsidR="00442043" w:rsidRDefault="00000000">
      <w:pPr>
        <w:pStyle w:val="ListParagraph"/>
        <w:numPr>
          <w:ilvl w:val="0"/>
          <w:numId w:val="2"/>
        </w:numPr>
        <w:spacing w:before="40" w:after="40"/>
      </w:pPr>
      <w:r w:rsidRPr="00972458">
        <w:rPr>
          <w:b/>
          <w:bCs/>
          <w:color w:val="2A1C3F"/>
        </w:rPr>
        <w:t>Digital Traveller Solutions</w:t>
      </w:r>
      <w:r>
        <w:rPr>
          <w:b/>
          <w:bCs/>
        </w:rPr>
        <w:t xml:space="preserve">: </w:t>
      </w:r>
      <w:r>
        <w:t xml:space="preserve">Assessed and delivered two Airline Community digital traveller products, contributing to enhanced customer experiences </w:t>
      </w:r>
      <w:r w:rsidR="008F3C7A">
        <w:t>industry wide</w:t>
      </w:r>
      <w:r>
        <w:t>.</w:t>
      </w:r>
    </w:p>
    <w:p w14:paraId="0E498D73" w14:textId="77777777" w:rsidR="00442043" w:rsidRDefault="00000000">
      <w:pPr>
        <w:pStyle w:val="ListParagraph"/>
        <w:numPr>
          <w:ilvl w:val="0"/>
          <w:numId w:val="2"/>
        </w:numPr>
        <w:spacing w:before="40" w:after="40"/>
      </w:pPr>
      <w:r w:rsidRPr="00972458">
        <w:rPr>
          <w:b/>
          <w:bCs/>
          <w:color w:val="2A1C3F"/>
        </w:rPr>
        <w:t>Process Improvement</w:t>
      </w:r>
      <w:r>
        <w:rPr>
          <w:b/>
          <w:bCs/>
        </w:rPr>
        <w:t xml:space="preserve">: </w:t>
      </w:r>
      <w:r>
        <w:t>Introduced earlier validation of changes through retrospective-driven improvements, reducing lead time to production.</w:t>
      </w:r>
    </w:p>
    <w:p w14:paraId="36C421BC" w14:textId="77777777" w:rsidR="00442043" w:rsidRPr="007F2D92" w:rsidRDefault="00000000">
      <w:pPr>
        <w:spacing w:before="100" w:after="40"/>
        <w:rPr>
          <w:color w:val="9050F6"/>
        </w:rPr>
      </w:pPr>
      <w:r w:rsidRPr="007F2D92">
        <w:rPr>
          <w:b/>
          <w:bCs/>
          <w:color w:val="9050F6"/>
        </w:rPr>
        <w:t>How I Operated</w:t>
      </w:r>
    </w:p>
    <w:p w14:paraId="1D4F028A" w14:textId="77777777" w:rsidR="00442043" w:rsidRDefault="00000000">
      <w:pPr>
        <w:pStyle w:val="ListParagraph"/>
        <w:numPr>
          <w:ilvl w:val="0"/>
          <w:numId w:val="3"/>
        </w:numPr>
        <w:spacing w:before="40" w:after="40"/>
      </w:pPr>
      <w:r>
        <w:t>Analysed and refined business requirements from Product Management, providing accurate sizing and proposing effective technical solutions.</w:t>
      </w:r>
    </w:p>
    <w:p w14:paraId="7B21286B" w14:textId="2912F8C4" w:rsidR="00442043" w:rsidRDefault="00000000">
      <w:pPr>
        <w:pStyle w:val="ListParagraph"/>
        <w:numPr>
          <w:ilvl w:val="0"/>
          <w:numId w:val="3"/>
        </w:numPr>
        <w:spacing w:before="40" w:after="40"/>
      </w:pPr>
      <w:r>
        <w:t xml:space="preserve">Served as the </w:t>
      </w:r>
      <w:r w:rsidR="00FB4181">
        <w:t>bridge</w:t>
      </w:r>
      <w:r>
        <w:t xml:space="preserve"> between Product, Engineering, Implementation, and Client teams, facilitating seamless cross-functional collaboration.</w:t>
      </w:r>
    </w:p>
    <w:p w14:paraId="42188B3B" w14:textId="2A99A4B6" w:rsidR="00442043" w:rsidRDefault="00000000">
      <w:pPr>
        <w:pStyle w:val="ListParagraph"/>
        <w:numPr>
          <w:ilvl w:val="0"/>
          <w:numId w:val="3"/>
        </w:numPr>
        <w:spacing w:before="40" w:after="40"/>
      </w:pPr>
      <w:r>
        <w:t xml:space="preserve">Hands-on with Amadeus APIs </w:t>
      </w:r>
      <w:r w:rsidR="0073180C">
        <w:t xml:space="preserve">- </w:t>
      </w:r>
      <w:r>
        <w:t>creating, updating, and testing endpoints in alignment with product requirements.</w:t>
      </w:r>
    </w:p>
    <w:p w14:paraId="42A221BD" w14:textId="77777777" w:rsidR="00442043" w:rsidRDefault="00000000">
      <w:pPr>
        <w:pStyle w:val="ListParagraph"/>
        <w:numPr>
          <w:ilvl w:val="0"/>
          <w:numId w:val="3"/>
        </w:numPr>
        <w:spacing w:before="40" w:after="40"/>
      </w:pPr>
      <w:r>
        <w:t>Demonstrated versatility by operating as both Scrum Master and Product Owner, adapting to the team’s needs to drive delivery.</w:t>
      </w:r>
    </w:p>
    <w:p w14:paraId="60F51830" w14:textId="77777777" w:rsidR="00442043" w:rsidRDefault="00000000">
      <w:pPr>
        <w:pStyle w:val="ListParagraph"/>
        <w:numPr>
          <w:ilvl w:val="0"/>
          <w:numId w:val="3"/>
        </w:numPr>
        <w:spacing w:before="40" w:after="40"/>
      </w:pPr>
      <w:r>
        <w:t>Presented solution overviews and conducted functional walkthroughs for stakeholders and cross-functional teams.</w:t>
      </w:r>
    </w:p>
    <w:p w14:paraId="35ADE30C" w14:textId="77777777" w:rsidR="00442043" w:rsidRDefault="00000000">
      <w:pPr>
        <w:tabs>
          <w:tab w:val="right" w:pos="9026"/>
        </w:tabs>
        <w:spacing w:before="200" w:after="40"/>
      </w:pPr>
      <w:r w:rsidRPr="00972458">
        <w:rPr>
          <w:b/>
          <w:bCs/>
          <w:color w:val="2A1C3F"/>
          <w:sz w:val="22"/>
          <w:szCs w:val="22"/>
        </w:rPr>
        <w:t>SAP</w:t>
      </w:r>
      <w:r>
        <w:rPr>
          <w:color w:val="999999"/>
          <w:sz w:val="22"/>
          <w:szCs w:val="22"/>
        </w:rPr>
        <w:t xml:space="preserve">  |  </w:t>
      </w:r>
      <w:r w:rsidRPr="007F2D92">
        <w:rPr>
          <w:i/>
          <w:iCs/>
          <w:color w:val="9050F6"/>
          <w:sz w:val="22"/>
          <w:szCs w:val="22"/>
        </w:rPr>
        <w:t>ANZ Regional Security &amp; Projects Coordinator</w:t>
      </w:r>
      <w:r>
        <w:tab/>
      </w:r>
      <w:r>
        <w:rPr>
          <w:color w:val="999999"/>
        </w:rPr>
        <w:t>Nov 2019 – Apr 2022</w:t>
      </w:r>
    </w:p>
    <w:p w14:paraId="6AEC15A1" w14:textId="77777777" w:rsidR="00442043" w:rsidRDefault="00000000">
      <w:pPr>
        <w:spacing w:before="40" w:after="80"/>
      </w:pPr>
      <w:r>
        <w:rPr>
          <w:i/>
          <w:iCs/>
          <w:color w:val="555555"/>
        </w:rPr>
        <w:t>Managed cross-functional projects across the ANZ region, coordinating with senior stakeholders and vendors across seven sites. Developed project management, stakeholder engagement, and adaptive problem-solving capabilities.</w:t>
      </w:r>
    </w:p>
    <w:p w14:paraId="7E06AC42" w14:textId="77777777" w:rsidR="00442043" w:rsidRPr="00AE1D11" w:rsidRDefault="00000000">
      <w:pPr>
        <w:spacing w:before="100" w:after="40"/>
        <w:rPr>
          <w:color w:val="9050F6"/>
        </w:rPr>
      </w:pPr>
      <w:r w:rsidRPr="00AE1D11">
        <w:rPr>
          <w:b/>
          <w:bCs/>
          <w:color w:val="9050F6"/>
        </w:rPr>
        <w:t>What I Delivered</w:t>
      </w:r>
    </w:p>
    <w:p w14:paraId="610B5A08" w14:textId="77777777" w:rsidR="00442043" w:rsidRDefault="00000000">
      <w:pPr>
        <w:pStyle w:val="ListParagraph"/>
        <w:numPr>
          <w:ilvl w:val="0"/>
          <w:numId w:val="2"/>
        </w:numPr>
        <w:spacing w:before="40" w:after="40"/>
      </w:pPr>
      <w:r w:rsidRPr="00972458">
        <w:rPr>
          <w:b/>
          <w:bCs/>
          <w:color w:val="2A1C3F"/>
        </w:rPr>
        <w:t>COVID-19 Response</w:t>
      </w:r>
      <w:r>
        <w:rPr>
          <w:b/>
          <w:bCs/>
        </w:rPr>
        <w:t xml:space="preserve">: </w:t>
      </w:r>
      <w:r>
        <w:t>Designed and led the implementation of a comprehensive pandemic response strategy for office security operations across the ANZ region.</w:t>
      </w:r>
    </w:p>
    <w:p w14:paraId="0B89E111" w14:textId="77777777" w:rsidR="00442043" w:rsidRDefault="00000000">
      <w:pPr>
        <w:pStyle w:val="ListParagraph"/>
        <w:numPr>
          <w:ilvl w:val="0"/>
          <w:numId w:val="2"/>
        </w:numPr>
        <w:spacing w:before="40" w:after="40"/>
      </w:pPr>
      <w:r>
        <w:t>Coordinated multi-vendor, multi-site projects, ensuring operational readiness and delivery to schedule.</w:t>
      </w:r>
    </w:p>
    <w:p w14:paraId="438BFBD4" w14:textId="5B4C361D" w:rsidR="00442043" w:rsidRDefault="00000000">
      <w:pPr>
        <w:spacing w:before="160" w:after="80"/>
      </w:pPr>
      <w:r>
        <w:rPr>
          <w:i/>
          <w:iCs/>
          <w:color w:val="999999"/>
        </w:rPr>
        <w:t>Feb 2018 – Nov 2019</w:t>
      </w:r>
      <w:r>
        <w:rPr>
          <w:color w:val="D0D0D0"/>
        </w:rPr>
        <w:t xml:space="preserve">  —  </w:t>
      </w:r>
      <w:r>
        <w:rPr>
          <w:i/>
          <w:iCs/>
          <w:color w:val="555555"/>
        </w:rPr>
        <w:t>International relocation to Australia</w:t>
      </w:r>
      <w:r w:rsidR="007F2D92">
        <w:rPr>
          <w:i/>
          <w:iCs/>
          <w:color w:val="555555"/>
        </w:rPr>
        <w:tab/>
      </w:r>
      <w:r w:rsidR="007F2D92">
        <w:rPr>
          <w:i/>
          <w:iCs/>
          <w:color w:val="555555"/>
        </w:rPr>
        <w:tab/>
      </w:r>
      <w:r w:rsidR="007F2D92">
        <w:rPr>
          <w:i/>
          <w:iCs/>
          <w:color w:val="555555"/>
        </w:rPr>
        <w:tab/>
      </w:r>
    </w:p>
    <w:p w14:paraId="6C48C5C3" w14:textId="77777777" w:rsidR="00442043" w:rsidRDefault="00000000">
      <w:pPr>
        <w:tabs>
          <w:tab w:val="right" w:pos="9026"/>
        </w:tabs>
        <w:spacing w:before="200" w:after="40"/>
      </w:pPr>
      <w:proofErr w:type="spellStart"/>
      <w:r w:rsidRPr="00972458">
        <w:rPr>
          <w:b/>
          <w:bCs/>
          <w:color w:val="2A1C3F"/>
          <w:sz w:val="22"/>
          <w:szCs w:val="22"/>
        </w:rPr>
        <w:t>Acturis</w:t>
      </w:r>
      <w:proofErr w:type="spellEnd"/>
      <w:r w:rsidRPr="00972458">
        <w:rPr>
          <w:b/>
          <w:bCs/>
          <w:color w:val="2A1C3F"/>
          <w:sz w:val="22"/>
          <w:szCs w:val="22"/>
        </w:rPr>
        <w:t xml:space="preserve"> Ltd</w:t>
      </w:r>
      <w:r w:rsidRPr="00972458">
        <w:rPr>
          <w:color w:val="2A1C3F"/>
          <w:sz w:val="22"/>
          <w:szCs w:val="22"/>
        </w:rPr>
        <w:t xml:space="preserve">  </w:t>
      </w:r>
      <w:r>
        <w:rPr>
          <w:color w:val="999999"/>
          <w:sz w:val="22"/>
          <w:szCs w:val="22"/>
        </w:rPr>
        <w:t xml:space="preserve">|  </w:t>
      </w:r>
      <w:r w:rsidRPr="007F2D92">
        <w:rPr>
          <w:i/>
          <w:iCs/>
          <w:color w:val="9050F6"/>
          <w:sz w:val="22"/>
          <w:szCs w:val="22"/>
        </w:rPr>
        <w:t>Senior Business Analyst</w:t>
      </w:r>
      <w:r>
        <w:tab/>
      </w:r>
      <w:r>
        <w:rPr>
          <w:color w:val="999999"/>
        </w:rPr>
        <w:t>Aug 2014 – Feb 2018</w:t>
      </w:r>
    </w:p>
    <w:p w14:paraId="3ED7AA33" w14:textId="77777777" w:rsidR="00442043" w:rsidRDefault="00000000">
      <w:pPr>
        <w:spacing w:before="40" w:after="80"/>
      </w:pPr>
      <w:r>
        <w:rPr>
          <w:i/>
          <w:iCs/>
          <w:color w:val="555555"/>
        </w:rPr>
        <w:t>UK’s leading insurance SaaS provider. Designed and delivered technical solutions for major Personal Lines insurers, managing the full lifecycle from requirements through to production.</w:t>
      </w:r>
    </w:p>
    <w:p w14:paraId="72A930A1" w14:textId="77777777" w:rsidR="00442043" w:rsidRPr="00C967C1" w:rsidRDefault="00000000">
      <w:pPr>
        <w:spacing w:before="100" w:after="40"/>
        <w:rPr>
          <w:color w:val="9050F6"/>
        </w:rPr>
      </w:pPr>
      <w:r w:rsidRPr="00C967C1">
        <w:rPr>
          <w:b/>
          <w:bCs/>
          <w:color w:val="9050F6"/>
        </w:rPr>
        <w:t>What I Delivered</w:t>
      </w:r>
    </w:p>
    <w:p w14:paraId="5FBB82FA" w14:textId="77777777" w:rsidR="00442043" w:rsidRDefault="00000000">
      <w:pPr>
        <w:pStyle w:val="ListParagraph"/>
        <w:numPr>
          <w:ilvl w:val="0"/>
          <w:numId w:val="2"/>
        </w:numPr>
        <w:spacing w:before="40" w:after="40"/>
      </w:pPr>
      <w:r w:rsidRPr="00972458">
        <w:rPr>
          <w:b/>
          <w:bCs/>
          <w:color w:val="2A1C3F"/>
        </w:rPr>
        <w:t>First-to-Market</w:t>
      </w:r>
      <w:r>
        <w:rPr>
          <w:b/>
          <w:bCs/>
        </w:rPr>
        <w:t xml:space="preserve">: </w:t>
      </w:r>
      <w:r>
        <w:t xml:space="preserve">Delivered the first caravan insurance product on the </w:t>
      </w:r>
      <w:proofErr w:type="spellStart"/>
      <w:r>
        <w:t>Acturis</w:t>
      </w:r>
      <w:proofErr w:type="spellEnd"/>
      <w:r>
        <w:t xml:space="preserve"> platform, solving novel technical challenges and meeting client requirements.</w:t>
      </w:r>
    </w:p>
    <w:p w14:paraId="379C9FA4" w14:textId="77777777" w:rsidR="00442043" w:rsidRDefault="00000000">
      <w:pPr>
        <w:pStyle w:val="ListParagraph"/>
        <w:numPr>
          <w:ilvl w:val="0"/>
          <w:numId w:val="2"/>
        </w:numPr>
        <w:spacing w:before="40" w:after="40"/>
      </w:pPr>
      <w:r w:rsidRPr="00972458">
        <w:rPr>
          <w:b/>
          <w:bCs/>
          <w:color w:val="2A1C3F"/>
        </w:rPr>
        <w:t>API Integrations</w:t>
      </w:r>
      <w:r>
        <w:rPr>
          <w:b/>
          <w:bCs/>
        </w:rPr>
        <w:t xml:space="preserve">: </w:t>
      </w:r>
      <w:r>
        <w:t>Pioneered REST API integrations with AXA, Allianz, and Zurich, improving pricing flexibility and system response times.</w:t>
      </w:r>
    </w:p>
    <w:p w14:paraId="0EA522DC" w14:textId="77777777" w:rsidR="00442043" w:rsidRDefault="00000000">
      <w:pPr>
        <w:pStyle w:val="ListParagraph"/>
        <w:numPr>
          <w:ilvl w:val="0"/>
          <w:numId w:val="2"/>
        </w:numPr>
        <w:spacing w:before="40" w:after="40"/>
      </w:pPr>
      <w:r w:rsidRPr="00972458">
        <w:rPr>
          <w:b/>
          <w:bCs/>
          <w:color w:val="2A1C3F"/>
        </w:rPr>
        <w:t>Market Expansion</w:t>
      </w:r>
      <w:r>
        <w:rPr>
          <w:b/>
          <w:bCs/>
        </w:rPr>
        <w:t xml:space="preserve">: </w:t>
      </w:r>
      <w:r>
        <w:t xml:space="preserve">Established partnerships with </w:t>
      </w:r>
      <w:proofErr w:type="spellStart"/>
      <w:r>
        <w:t>CompareTheMarket</w:t>
      </w:r>
      <w:proofErr w:type="spellEnd"/>
      <w:r>
        <w:t xml:space="preserve"> and </w:t>
      </w:r>
      <w:proofErr w:type="spellStart"/>
      <w:r>
        <w:t>MoneySuperMarket</w:t>
      </w:r>
      <w:proofErr w:type="spellEnd"/>
      <w:r>
        <w:t>, driving API integrations and broadening market reach.</w:t>
      </w:r>
    </w:p>
    <w:p w14:paraId="703701F3" w14:textId="77777777" w:rsidR="00442043" w:rsidRDefault="00000000">
      <w:pPr>
        <w:pStyle w:val="ListParagraph"/>
        <w:numPr>
          <w:ilvl w:val="0"/>
          <w:numId w:val="2"/>
        </w:numPr>
        <w:spacing w:before="40" w:after="40"/>
      </w:pPr>
      <w:r w:rsidRPr="00972458">
        <w:rPr>
          <w:b/>
          <w:bCs/>
          <w:color w:val="2A1C3F"/>
        </w:rPr>
        <w:t>Compliance Delivery</w:t>
      </w:r>
      <w:r>
        <w:rPr>
          <w:b/>
          <w:bCs/>
        </w:rPr>
        <w:t xml:space="preserve">: </w:t>
      </w:r>
      <w:r>
        <w:t>Delivered critical CMA regulatory updates ahead of schedule, enhancing stakeholder trust.</w:t>
      </w:r>
    </w:p>
    <w:p w14:paraId="0952B1AE" w14:textId="77777777" w:rsidR="00442043" w:rsidRDefault="00000000">
      <w:pPr>
        <w:pStyle w:val="ListParagraph"/>
        <w:numPr>
          <w:ilvl w:val="0"/>
          <w:numId w:val="2"/>
        </w:numPr>
        <w:spacing w:before="40" w:after="40"/>
      </w:pPr>
      <w:r w:rsidRPr="00972458">
        <w:rPr>
          <w:b/>
          <w:bCs/>
          <w:color w:val="2A1C3F"/>
        </w:rPr>
        <w:t>Mentorship</w:t>
      </w:r>
      <w:r>
        <w:rPr>
          <w:b/>
          <w:bCs/>
        </w:rPr>
        <w:t xml:space="preserve">: </w:t>
      </w:r>
      <w:r>
        <w:t>Mentored three junior business analysts, accelerating their development and strengthening team capability.</w:t>
      </w:r>
    </w:p>
    <w:p w14:paraId="447710FD" w14:textId="77777777" w:rsidR="00442043" w:rsidRPr="00C967C1" w:rsidRDefault="00000000">
      <w:pPr>
        <w:spacing w:before="100" w:after="40"/>
        <w:rPr>
          <w:color w:val="9050F6"/>
        </w:rPr>
      </w:pPr>
      <w:r w:rsidRPr="00C967C1">
        <w:rPr>
          <w:b/>
          <w:bCs/>
          <w:color w:val="9050F6"/>
        </w:rPr>
        <w:t>How I Operated</w:t>
      </w:r>
    </w:p>
    <w:p w14:paraId="26D39D44" w14:textId="77777777" w:rsidR="00442043" w:rsidRDefault="00000000">
      <w:pPr>
        <w:pStyle w:val="ListParagraph"/>
        <w:numPr>
          <w:ilvl w:val="0"/>
          <w:numId w:val="3"/>
        </w:numPr>
        <w:spacing w:before="40" w:after="40"/>
      </w:pPr>
      <w:r>
        <w:t>Primary liaison for internal teams and external clients (Allianz, Aviva, AXA, Zurich), ensuring project alignment and clear communication.</w:t>
      </w:r>
    </w:p>
    <w:p w14:paraId="1F450E00" w14:textId="77777777" w:rsidR="00442043" w:rsidRDefault="00000000">
      <w:pPr>
        <w:pStyle w:val="ListParagraph"/>
        <w:numPr>
          <w:ilvl w:val="0"/>
          <w:numId w:val="3"/>
        </w:numPr>
        <w:spacing w:before="40" w:after="40"/>
      </w:pPr>
      <w:r>
        <w:t>Delivered comprehensive business and technical specifications, led client workshops, and managed UAT and production releases.</w:t>
      </w:r>
    </w:p>
    <w:p w14:paraId="3736D6BD" w14:textId="77777777" w:rsidR="00442043" w:rsidRDefault="00000000">
      <w:pPr>
        <w:pStyle w:val="ListParagraph"/>
        <w:numPr>
          <w:ilvl w:val="0"/>
          <w:numId w:val="3"/>
        </w:numPr>
        <w:spacing w:before="40" w:after="40"/>
      </w:pPr>
      <w:r>
        <w:t>Worked closely with data migration teams to ensure accurate transitions for new clients.</w:t>
      </w:r>
    </w:p>
    <w:p w14:paraId="53DFE765" w14:textId="77777777" w:rsidR="00926CAF" w:rsidRDefault="00926CAF" w:rsidP="00926CAF">
      <w:pPr>
        <w:pBdr>
          <w:bottom w:val="single" w:sz="6" w:space="1" w:color="1A535C"/>
        </w:pBdr>
        <w:spacing w:before="60" w:after="60"/>
      </w:pPr>
    </w:p>
    <w:p w14:paraId="4DD8E81A" w14:textId="7D28141F" w:rsidR="00442043" w:rsidRPr="00C967C1" w:rsidRDefault="00000000">
      <w:pPr>
        <w:spacing w:before="280" w:after="40"/>
        <w:rPr>
          <w:color w:val="9050F6"/>
        </w:rPr>
      </w:pPr>
      <w:r w:rsidRPr="00C967C1">
        <w:rPr>
          <w:b/>
          <w:bCs/>
          <w:color w:val="9050F6"/>
          <w:spacing w:val="120"/>
          <w:sz w:val="22"/>
          <w:szCs w:val="22"/>
        </w:rPr>
        <w:t>TECHNICAL PROJECTS</w:t>
      </w:r>
    </w:p>
    <w:p w14:paraId="46F7EEDF" w14:textId="65CE36F1" w:rsidR="00442043" w:rsidRDefault="00000000">
      <w:pPr>
        <w:spacing w:before="120" w:after="40"/>
      </w:pPr>
      <w:r w:rsidRPr="00972458">
        <w:rPr>
          <w:b/>
          <w:bCs/>
          <w:color w:val="2A1C3F"/>
          <w:sz w:val="22"/>
          <w:szCs w:val="22"/>
        </w:rPr>
        <w:t xml:space="preserve">Automated Photography Content </w:t>
      </w:r>
      <w:r w:rsidR="00A47408">
        <w:rPr>
          <w:b/>
          <w:bCs/>
          <w:color w:val="2A1C3F"/>
          <w:sz w:val="22"/>
          <w:szCs w:val="22"/>
        </w:rPr>
        <w:t>Platform</w:t>
      </w:r>
      <w:r w:rsidRPr="00972458">
        <w:rPr>
          <w:color w:val="2A1C3F"/>
          <w:sz w:val="22"/>
          <w:szCs w:val="22"/>
        </w:rPr>
        <w:t xml:space="preserve">  </w:t>
      </w:r>
      <w:r>
        <w:rPr>
          <w:color w:val="999999"/>
          <w:sz w:val="22"/>
          <w:szCs w:val="22"/>
        </w:rPr>
        <w:t xml:space="preserve">|  </w:t>
      </w:r>
      <w:r w:rsidRPr="00C967C1">
        <w:rPr>
          <w:i/>
          <w:iCs/>
          <w:color w:val="9050F6"/>
        </w:rPr>
        <w:t>End-to-End Architecture</w:t>
      </w:r>
    </w:p>
    <w:p w14:paraId="3093C99D" w14:textId="77777777" w:rsidR="00442043" w:rsidRDefault="00000000">
      <w:pPr>
        <w:pStyle w:val="ListParagraph"/>
        <w:numPr>
          <w:ilvl w:val="0"/>
          <w:numId w:val="3"/>
        </w:numPr>
        <w:spacing w:before="40" w:after="40"/>
      </w:pPr>
      <w:r>
        <w:t>Architected an automated content pipeline eliminating manual data entry, integrating Telegram Bot and Google Drive inputs into a unified backend.</w:t>
      </w:r>
    </w:p>
    <w:p w14:paraId="30AA5564" w14:textId="3E90B04E" w:rsidR="00442043" w:rsidRDefault="00000000">
      <w:pPr>
        <w:pStyle w:val="ListParagraph"/>
        <w:numPr>
          <w:ilvl w:val="0"/>
          <w:numId w:val="3"/>
        </w:numPr>
        <w:spacing w:before="40" w:after="40"/>
      </w:pPr>
      <w:r>
        <w:t xml:space="preserve">Engineered a custom AI prompt workflow using Google Gemini to dynamically analyse images and generate SEO-optimised metadata </w:t>
      </w:r>
      <w:r w:rsidR="00B77684">
        <w:t xml:space="preserve">- </w:t>
      </w:r>
      <w:r>
        <w:t>titles, descriptions, tags, geolocation</w:t>
      </w:r>
      <w:r w:rsidR="00B77684">
        <w:t>, social captions</w:t>
      </w:r>
      <w:r>
        <w:t>.</w:t>
      </w:r>
    </w:p>
    <w:p w14:paraId="341BA746" w14:textId="275E9F75" w:rsidR="0042287B" w:rsidRDefault="00000000" w:rsidP="0042287B">
      <w:pPr>
        <w:pStyle w:val="ListParagraph"/>
        <w:numPr>
          <w:ilvl w:val="0"/>
          <w:numId w:val="3"/>
        </w:numPr>
        <w:spacing w:before="40" w:after="40"/>
      </w:pPr>
      <w:r>
        <w:t>Designed a human-in-the-loop approval gate via Telegram, with automated deployment to a Cloudflare Pages frontend (wylesinthewild.com) and social channels.</w:t>
      </w:r>
    </w:p>
    <w:p w14:paraId="1F668D26" w14:textId="77777777" w:rsidR="00926CAF" w:rsidRDefault="00926CAF" w:rsidP="00926CAF">
      <w:pPr>
        <w:pBdr>
          <w:bottom w:val="single" w:sz="6" w:space="1" w:color="1A535C"/>
        </w:pBdr>
        <w:spacing w:before="60" w:after="60"/>
      </w:pPr>
    </w:p>
    <w:p w14:paraId="7671E9CD" w14:textId="5418102F" w:rsidR="00442043" w:rsidRPr="00C967C1" w:rsidRDefault="00000000">
      <w:pPr>
        <w:spacing w:before="280" w:after="40"/>
        <w:rPr>
          <w:color w:val="9050F6"/>
        </w:rPr>
      </w:pPr>
      <w:r w:rsidRPr="00C967C1">
        <w:rPr>
          <w:b/>
          <w:bCs/>
          <w:color w:val="9050F6"/>
          <w:spacing w:val="120"/>
          <w:sz w:val="22"/>
          <w:szCs w:val="22"/>
        </w:rPr>
        <w:t>EDUCATION &amp; CERTIFICATIONS</w:t>
      </w:r>
    </w:p>
    <w:p w14:paraId="64358564" w14:textId="77777777" w:rsidR="00442043" w:rsidRDefault="00000000">
      <w:pPr>
        <w:tabs>
          <w:tab w:val="right" w:pos="9026"/>
        </w:tabs>
        <w:spacing w:before="120" w:after="20"/>
      </w:pPr>
      <w:r w:rsidRPr="00972458">
        <w:rPr>
          <w:b/>
          <w:bCs/>
          <w:color w:val="2A1C3F"/>
        </w:rPr>
        <w:t xml:space="preserve">BSc </w:t>
      </w:r>
      <w:proofErr w:type="spellStart"/>
      <w:r w:rsidRPr="00972458">
        <w:rPr>
          <w:b/>
          <w:bCs/>
          <w:color w:val="2A1C3F"/>
        </w:rPr>
        <w:t>MPhys</w:t>
      </w:r>
      <w:proofErr w:type="spellEnd"/>
      <w:r w:rsidRPr="00972458">
        <w:rPr>
          <w:b/>
          <w:bCs/>
          <w:color w:val="2A1C3F"/>
        </w:rPr>
        <w:t xml:space="preserve"> Physics — First Class Honours</w:t>
      </w:r>
      <w:r>
        <w:tab/>
      </w:r>
      <w:r>
        <w:rPr>
          <w:color w:val="999999"/>
        </w:rPr>
        <w:t>2010 – 2014</w:t>
      </w:r>
    </w:p>
    <w:p w14:paraId="744B45F6" w14:textId="77777777" w:rsidR="00442043" w:rsidRDefault="00000000">
      <w:pPr>
        <w:spacing w:after="80"/>
      </w:pPr>
      <w:r>
        <w:rPr>
          <w:color w:val="555555"/>
        </w:rPr>
        <w:t>University of Warwick</w:t>
      </w:r>
    </w:p>
    <w:p w14:paraId="06C7D925" w14:textId="77777777" w:rsidR="00442043" w:rsidRDefault="00000000">
      <w:pPr>
        <w:tabs>
          <w:tab w:val="right" w:pos="9026"/>
        </w:tabs>
        <w:spacing w:before="40" w:after="20"/>
      </w:pPr>
      <w:proofErr w:type="spellStart"/>
      <w:r w:rsidRPr="00972458">
        <w:rPr>
          <w:b/>
          <w:bCs/>
          <w:color w:val="2A1C3F"/>
        </w:rPr>
        <w:t>SAFe</w:t>
      </w:r>
      <w:proofErr w:type="spellEnd"/>
      <w:r w:rsidRPr="00972458">
        <w:rPr>
          <w:b/>
          <w:bCs/>
          <w:color w:val="2A1C3F"/>
        </w:rPr>
        <w:t xml:space="preserve"> Certified</w:t>
      </w:r>
      <w:r w:rsidRPr="00972458">
        <w:rPr>
          <w:color w:val="2A1C3F"/>
        </w:rPr>
        <w:t xml:space="preserve"> </w:t>
      </w:r>
      <w:r>
        <w:rPr>
          <w:color w:val="555555"/>
        </w:rPr>
        <w:t>— Scaled Agile Framework</w:t>
      </w:r>
      <w:r>
        <w:tab/>
      </w:r>
      <w:r>
        <w:rPr>
          <w:color w:val="999999"/>
        </w:rPr>
        <w:t>Amadeus, 2023</w:t>
      </w:r>
    </w:p>
    <w:p w14:paraId="3BE20DC6" w14:textId="77777777" w:rsidR="00442043" w:rsidRDefault="00000000">
      <w:pPr>
        <w:tabs>
          <w:tab w:val="right" w:pos="9026"/>
        </w:tabs>
        <w:spacing w:before="40" w:after="20"/>
      </w:pPr>
      <w:r w:rsidRPr="00972458">
        <w:rPr>
          <w:b/>
          <w:bCs/>
          <w:color w:val="2A1C3F"/>
        </w:rPr>
        <w:t>A-Levels</w:t>
      </w:r>
      <w:r w:rsidRPr="00972458">
        <w:rPr>
          <w:color w:val="2A1C3F"/>
        </w:rPr>
        <w:t xml:space="preserve"> </w:t>
      </w:r>
      <w:r>
        <w:rPr>
          <w:color w:val="555555"/>
        </w:rPr>
        <w:t>— Chemistry, Mathematics, Physics (AAA)</w:t>
      </w:r>
      <w:r>
        <w:tab/>
      </w:r>
      <w:r>
        <w:rPr>
          <w:color w:val="999999"/>
        </w:rPr>
        <w:t>2008 – 2010</w:t>
      </w:r>
    </w:p>
    <w:sectPr w:rsidR="00442043">
      <w:footerReference w:type="default" r:id="rId7"/>
      <w:pgSz w:w="12240" w:h="15840"/>
      <w:pgMar w:top="900" w:right="1100" w:bottom="9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A2EFD" w14:textId="77777777" w:rsidR="001036DB" w:rsidRDefault="001036DB">
      <w:r>
        <w:separator/>
      </w:r>
    </w:p>
  </w:endnote>
  <w:endnote w:type="continuationSeparator" w:id="0">
    <w:p w14:paraId="0D20652B" w14:textId="77777777" w:rsidR="001036DB" w:rsidRDefault="0010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D402" w14:textId="2F1EC506" w:rsidR="00442043" w:rsidRDefault="00000000">
    <w:pPr>
      <w:spacing w:before="100"/>
      <w:jc w:val="center"/>
    </w:pPr>
    <w:r>
      <w:rPr>
        <w:color w:val="999999"/>
        <w:sz w:val="16"/>
        <w:szCs w:val="16"/>
      </w:rPr>
      <w:t xml:space="preserve">Rhys </w:t>
    </w:r>
    <w:r w:rsidR="00B320C9">
      <w:rPr>
        <w:color w:val="999999"/>
        <w:sz w:val="16"/>
        <w:szCs w:val="16"/>
      </w:rPr>
      <w:t>Wyles ·</w:t>
    </w:r>
    <w:r>
      <w:rPr>
        <w:color w:val="999999"/>
        <w:sz w:val="16"/>
        <w:szCs w:val="16"/>
      </w:rPr>
      <w:t xml:space="preserve">  Page </w:t>
    </w:r>
    <w:r>
      <w:rPr>
        <w:color w:val="999999"/>
        <w:sz w:val="16"/>
        <w:szCs w:val="16"/>
      </w:rPr>
      <w:fldChar w:fldCharType="begin"/>
    </w:r>
    <w:r>
      <w:rPr>
        <w:color w:val="999999"/>
        <w:sz w:val="16"/>
        <w:szCs w:val="16"/>
      </w:rPr>
      <w:instrText>PAGE</w:instrText>
    </w:r>
    <w:r>
      <w:rPr>
        <w:color w:val="999999"/>
        <w:sz w:val="16"/>
        <w:szCs w:val="16"/>
      </w:rPr>
      <w:fldChar w:fldCharType="separate"/>
    </w:r>
    <w:r w:rsidR="00C62C63">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A1CE1" w14:textId="77777777" w:rsidR="001036DB" w:rsidRDefault="001036DB">
      <w:r>
        <w:separator/>
      </w:r>
    </w:p>
  </w:footnote>
  <w:footnote w:type="continuationSeparator" w:id="0">
    <w:p w14:paraId="61BA7BC7" w14:textId="77777777" w:rsidR="001036DB" w:rsidRDefault="00103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7C5D"/>
    <w:multiLevelType w:val="hybridMultilevel"/>
    <w:tmpl w:val="2CB2F688"/>
    <w:lvl w:ilvl="0" w:tplc="6CB6015E">
      <w:start w:val="1"/>
      <w:numFmt w:val="bullet"/>
      <w:lvlText w:val="●"/>
      <w:lvlJc w:val="left"/>
      <w:pPr>
        <w:ind w:left="720" w:hanging="360"/>
      </w:pPr>
    </w:lvl>
    <w:lvl w:ilvl="1" w:tplc="EAE4F412">
      <w:start w:val="1"/>
      <w:numFmt w:val="bullet"/>
      <w:lvlText w:val="○"/>
      <w:lvlJc w:val="left"/>
      <w:pPr>
        <w:ind w:left="1440" w:hanging="360"/>
      </w:pPr>
    </w:lvl>
    <w:lvl w:ilvl="2" w:tplc="F8D0FACA">
      <w:start w:val="1"/>
      <w:numFmt w:val="bullet"/>
      <w:lvlText w:val="■"/>
      <w:lvlJc w:val="left"/>
      <w:pPr>
        <w:ind w:left="2160" w:hanging="360"/>
      </w:pPr>
    </w:lvl>
    <w:lvl w:ilvl="3" w:tplc="A01E485A">
      <w:start w:val="1"/>
      <w:numFmt w:val="bullet"/>
      <w:lvlText w:val="●"/>
      <w:lvlJc w:val="left"/>
      <w:pPr>
        <w:ind w:left="2880" w:hanging="360"/>
      </w:pPr>
    </w:lvl>
    <w:lvl w:ilvl="4" w:tplc="0DE08B70">
      <w:start w:val="1"/>
      <w:numFmt w:val="bullet"/>
      <w:lvlText w:val="○"/>
      <w:lvlJc w:val="left"/>
      <w:pPr>
        <w:ind w:left="3600" w:hanging="360"/>
      </w:pPr>
    </w:lvl>
    <w:lvl w:ilvl="5" w:tplc="EBC8F2CA">
      <w:start w:val="1"/>
      <w:numFmt w:val="bullet"/>
      <w:lvlText w:val="■"/>
      <w:lvlJc w:val="left"/>
      <w:pPr>
        <w:ind w:left="4320" w:hanging="360"/>
      </w:pPr>
    </w:lvl>
    <w:lvl w:ilvl="6" w:tplc="D2F46386">
      <w:start w:val="1"/>
      <w:numFmt w:val="bullet"/>
      <w:lvlText w:val="●"/>
      <w:lvlJc w:val="left"/>
      <w:pPr>
        <w:ind w:left="5040" w:hanging="360"/>
      </w:pPr>
    </w:lvl>
    <w:lvl w:ilvl="7" w:tplc="9682A708">
      <w:start w:val="1"/>
      <w:numFmt w:val="bullet"/>
      <w:lvlText w:val="●"/>
      <w:lvlJc w:val="left"/>
      <w:pPr>
        <w:ind w:left="5760" w:hanging="360"/>
      </w:pPr>
    </w:lvl>
    <w:lvl w:ilvl="8" w:tplc="90BACDC4">
      <w:start w:val="1"/>
      <w:numFmt w:val="bullet"/>
      <w:lvlText w:val="●"/>
      <w:lvlJc w:val="left"/>
      <w:pPr>
        <w:ind w:left="6480" w:hanging="360"/>
      </w:pPr>
    </w:lvl>
  </w:abstractNum>
  <w:abstractNum w:abstractNumId="1" w15:restartNumberingAfterBreak="0">
    <w:nsid w:val="5B506601"/>
    <w:multiLevelType w:val="hybridMultilevel"/>
    <w:tmpl w:val="E476075C"/>
    <w:lvl w:ilvl="0" w:tplc="9830E604">
      <w:start w:val="1"/>
      <w:numFmt w:val="bullet"/>
      <w:lvlText w:val="▪"/>
      <w:lvlJc w:val="left"/>
      <w:pPr>
        <w:ind w:left="460" w:hanging="260"/>
      </w:pPr>
      <w:rPr>
        <w:rFonts w:ascii="Arial" w:eastAsia="Arial" w:hAnsi="Arial" w:cs="Arial"/>
        <w:color w:val="1A535C"/>
        <w:sz w:val="18"/>
        <w:szCs w:val="18"/>
      </w:rPr>
    </w:lvl>
    <w:lvl w:ilvl="1" w:tplc="AB28A34A">
      <w:numFmt w:val="decimal"/>
      <w:lvlText w:val=""/>
      <w:lvlJc w:val="left"/>
    </w:lvl>
    <w:lvl w:ilvl="2" w:tplc="D170683C">
      <w:numFmt w:val="decimal"/>
      <w:lvlText w:val=""/>
      <w:lvlJc w:val="left"/>
    </w:lvl>
    <w:lvl w:ilvl="3" w:tplc="428AFC7A">
      <w:numFmt w:val="decimal"/>
      <w:lvlText w:val=""/>
      <w:lvlJc w:val="left"/>
    </w:lvl>
    <w:lvl w:ilvl="4" w:tplc="98F0DE6A">
      <w:numFmt w:val="decimal"/>
      <w:lvlText w:val=""/>
      <w:lvlJc w:val="left"/>
    </w:lvl>
    <w:lvl w:ilvl="5" w:tplc="2A8221AE">
      <w:numFmt w:val="decimal"/>
      <w:lvlText w:val=""/>
      <w:lvlJc w:val="left"/>
    </w:lvl>
    <w:lvl w:ilvl="6" w:tplc="7DD60022">
      <w:numFmt w:val="decimal"/>
      <w:lvlText w:val=""/>
      <w:lvlJc w:val="left"/>
    </w:lvl>
    <w:lvl w:ilvl="7" w:tplc="8C3E9D8E">
      <w:numFmt w:val="decimal"/>
      <w:lvlText w:val=""/>
      <w:lvlJc w:val="left"/>
    </w:lvl>
    <w:lvl w:ilvl="8" w:tplc="B7084A26">
      <w:numFmt w:val="decimal"/>
      <w:lvlText w:val=""/>
      <w:lvlJc w:val="left"/>
    </w:lvl>
  </w:abstractNum>
  <w:abstractNum w:abstractNumId="2" w15:restartNumberingAfterBreak="0">
    <w:nsid w:val="75E2343B"/>
    <w:multiLevelType w:val="hybridMultilevel"/>
    <w:tmpl w:val="CFBC1A52"/>
    <w:lvl w:ilvl="0" w:tplc="13EA723E">
      <w:start w:val="1"/>
      <w:numFmt w:val="bullet"/>
      <w:lvlText w:val="▸"/>
      <w:lvlJc w:val="left"/>
      <w:pPr>
        <w:ind w:left="460" w:hanging="260"/>
      </w:pPr>
      <w:rPr>
        <w:rFonts w:ascii="Arial" w:eastAsia="Arial" w:hAnsi="Arial" w:cs="Arial"/>
        <w:color w:val="1A535C"/>
        <w:sz w:val="18"/>
        <w:szCs w:val="18"/>
      </w:rPr>
    </w:lvl>
    <w:lvl w:ilvl="1" w:tplc="1A3AA6CA">
      <w:numFmt w:val="decimal"/>
      <w:lvlText w:val=""/>
      <w:lvlJc w:val="left"/>
    </w:lvl>
    <w:lvl w:ilvl="2" w:tplc="33247660">
      <w:numFmt w:val="decimal"/>
      <w:lvlText w:val=""/>
      <w:lvlJc w:val="left"/>
    </w:lvl>
    <w:lvl w:ilvl="3" w:tplc="CBFC0734">
      <w:numFmt w:val="decimal"/>
      <w:lvlText w:val=""/>
      <w:lvlJc w:val="left"/>
    </w:lvl>
    <w:lvl w:ilvl="4" w:tplc="C8A4E406">
      <w:numFmt w:val="decimal"/>
      <w:lvlText w:val=""/>
      <w:lvlJc w:val="left"/>
    </w:lvl>
    <w:lvl w:ilvl="5" w:tplc="5AD61A52">
      <w:numFmt w:val="decimal"/>
      <w:lvlText w:val=""/>
      <w:lvlJc w:val="left"/>
    </w:lvl>
    <w:lvl w:ilvl="6" w:tplc="41188818">
      <w:numFmt w:val="decimal"/>
      <w:lvlText w:val=""/>
      <w:lvlJc w:val="left"/>
    </w:lvl>
    <w:lvl w:ilvl="7" w:tplc="809089D8">
      <w:numFmt w:val="decimal"/>
      <w:lvlText w:val=""/>
      <w:lvlJc w:val="left"/>
    </w:lvl>
    <w:lvl w:ilvl="8" w:tplc="C44AC2A8">
      <w:numFmt w:val="decimal"/>
      <w:lvlText w:val=""/>
      <w:lvlJc w:val="left"/>
    </w:lvl>
  </w:abstractNum>
  <w:num w:numId="1" w16cid:durableId="339083825">
    <w:abstractNumId w:val="0"/>
    <w:lvlOverride w:ilvl="0">
      <w:startOverride w:val="1"/>
    </w:lvlOverride>
  </w:num>
  <w:num w:numId="2" w16cid:durableId="198663016">
    <w:abstractNumId w:val="2"/>
    <w:lvlOverride w:ilvl="0">
      <w:startOverride w:val="1"/>
    </w:lvlOverride>
  </w:num>
  <w:num w:numId="3" w16cid:durableId="4071141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043"/>
    <w:rsid w:val="000136F7"/>
    <w:rsid w:val="000439AA"/>
    <w:rsid w:val="00077D80"/>
    <w:rsid w:val="000D73C0"/>
    <w:rsid w:val="001036DB"/>
    <w:rsid w:val="001072AE"/>
    <w:rsid w:val="00173BA6"/>
    <w:rsid w:val="00234D71"/>
    <w:rsid w:val="00252A8C"/>
    <w:rsid w:val="002635C9"/>
    <w:rsid w:val="003B64CF"/>
    <w:rsid w:val="0042287B"/>
    <w:rsid w:val="00431F2F"/>
    <w:rsid w:val="00442043"/>
    <w:rsid w:val="00520702"/>
    <w:rsid w:val="0053108A"/>
    <w:rsid w:val="0059422B"/>
    <w:rsid w:val="00611A8C"/>
    <w:rsid w:val="006757EA"/>
    <w:rsid w:val="0073180C"/>
    <w:rsid w:val="007F2D92"/>
    <w:rsid w:val="008F3C7A"/>
    <w:rsid w:val="00926CAF"/>
    <w:rsid w:val="00972458"/>
    <w:rsid w:val="009C3477"/>
    <w:rsid w:val="009C43C8"/>
    <w:rsid w:val="00A47408"/>
    <w:rsid w:val="00AE1D11"/>
    <w:rsid w:val="00B320C9"/>
    <w:rsid w:val="00B722F7"/>
    <w:rsid w:val="00B77684"/>
    <w:rsid w:val="00C61816"/>
    <w:rsid w:val="00C62C63"/>
    <w:rsid w:val="00C74BAA"/>
    <w:rsid w:val="00C82091"/>
    <w:rsid w:val="00C8440B"/>
    <w:rsid w:val="00C967C1"/>
    <w:rsid w:val="00CA4A62"/>
    <w:rsid w:val="00DD185D"/>
    <w:rsid w:val="00E04B12"/>
    <w:rsid w:val="00E47354"/>
    <w:rsid w:val="00E60EDA"/>
    <w:rsid w:val="00E83836"/>
    <w:rsid w:val="00E96D4B"/>
    <w:rsid w:val="00EB4FB6"/>
    <w:rsid w:val="00EC342D"/>
    <w:rsid w:val="00F14DAB"/>
    <w:rsid w:val="00F27930"/>
    <w:rsid w:val="00F83563"/>
    <w:rsid w:val="00FA7CA6"/>
    <w:rsid w:val="00FB4181"/>
    <w:rsid w:val="00FC0E91"/>
    <w:rsid w:val="00FC2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4EBB32"/>
  <w15:docId w15:val="{65BE1AF2-03C3-6F44-B12B-BB9768DB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D2D2D"/>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87B"/>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320C9"/>
    <w:pPr>
      <w:tabs>
        <w:tab w:val="center" w:pos="4513"/>
        <w:tab w:val="right" w:pos="9026"/>
      </w:tabs>
    </w:pPr>
  </w:style>
  <w:style w:type="character" w:customStyle="1" w:styleId="HeaderChar">
    <w:name w:val="Header Char"/>
    <w:basedOn w:val="DefaultParagraphFont"/>
    <w:link w:val="Header"/>
    <w:uiPriority w:val="99"/>
    <w:rsid w:val="00B320C9"/>
  </w:style>
  <w:style w:type="paragraph" w:styleId="Footer">
    <w:name w:val="footer"/>
    <w:basedOn w:val="Normal"/>
    <w:link w:val="FooterChar"/>
    <w:uiPriority w:val="99"/>
    <w:unhideWhenUsed/>
    <w:rsid w:val="00B320C9"/>
    <w:pPr>
      <w:tabs>
        <w:tab w:val="center" w:pos="4513"/>
        <w:tab w:val="right" w:pos="9026"/>
      </w:tabs>
    </w:pPr>
  </w:style>
  <w:style w:type="character" w:customStyle="1" w:styleId="FooterChar">
    <w:name w:val="Footer Char"/>
    <w:basedOn w:val="DefaultParagraphFont"/>
    <w:link w:val="Footer"/>
    <w:uiPriority w:val="99"/>
    <w:rsid w:val="00B32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1094</Words>
  <Characters>6239</Characters>
  <Application>Microsoft Office Word</Application>
  <DocSecurity>0</DocSecurity>
  <Lines>51</Lines>
  <Paragraphs>14</Paragraphs>
  <ScaleCrop>false</ScaleCrop>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Rhys Wyles</cp:lastModifiedBy>
  <cp:revision>70</cp:revision>
  <dcterms:created xsi:type="dcterms:W3CDTF">2026-03-07T07:12:00Z</dcterms:created>
  <dcterms:modified xsi:type="dcterms:W3CDTF">2026-03-08T20:32:00Z</dcterms:modified>
</cp:coreProperties>
</file>